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C5" w:rsidRPr="000F1400" w:rsidRDefault="00267FC5" w:rsidP="00F2006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</w:p>
    <w:p w:rsidR="00267FC5" w:rsidRPr="000F1400" w:rsidRDefault="00267FC5" w:rsidP="004F0576">
      <w:pPr>
        <w:pStyle w:val="Heading1"/>
        <w:rPr>
          <w:rFonts w:ascii="Times New Roman" w:hAnsi="Times New Roman"/>
          <w:b/>
          <w:bCs/>
          <w:color w:val="auto"/>
          <w:kern w:val="36"/>
          <w:sz w:val="40"/>
          <w:szCs w:val="40"/>
          <w:lang w:eastAsia="ru-RU"/>
        </w:rPr>
      </w:pPr>
      <w:r w:rsidRPr="000F1400">
        <w:rPr>
          <w:rFonts w:ascii="Times New Roman" w:hAnsi="Times New Roman"/>
          <w:b/>
          <w:bCs/>
          <w:color w:val="auto"/>
          <w:kern w:val="36"/>
          <w:sz w:val="40"/>
          <w:szCs w:val="40"/>
          <w:lang w:eastAsia="ru-RU"/>
        </w:rPr>
        <w:t>отчет о работ</w:t>
      </w:r>
      <w:r>
        <w:rPr>
          <w:rFonts w:ascii="Times New Roman" w:hAnsi="Times New Roman"/>
          <w:b/>
          <w:bCs/>
          <w:color w:val="auto"/>
          <w:kern w:val="36"/>
          <w:sz w:val="40"/>
          <w:szCs w:val="40"/>
          <w:lang w:eastAsia="ru-RU"/>
        </w:rPr>
        <w:t>е</w:t>
      </w:r>
      <w:r w:rsidRPr="000F1400">
        <w:rPr>
          <w:rFonts w:ascii="Times New Roman" w:hAnsi="Times New Roman"/>
          <w:b/>
          <w:bCs/>
          <w:color w:val="auto"/>
          <w:kern w:val="36"/>
          <w:sz w:val="40"/>
          <w:szCs w:val="40"/>
          <w:lang w:eastAsia="ru-RU"/>
        </w:rPr>
        <w:t xml:space="preserve"> с обращениями граждан в 2017 году</w:t>
      </w:r>
    </w:p>
    <w:p w:rsidR="00267FC5" w:rsidRDefault="00267FC5" w:rsidP="004F05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0576">
        <w:rPr>
          <w:rFonts w:ascii="Times New Roman" w:hAnsi="Times New Roman"/>
          <w:sz w:val="24"/>
          <w:szCs w:val="24"/>
          <w:lang w:eastAsia="ru-RU"/>
        </w:rPr>
        <w:t xml:space="preserve">Со стороны администрации сельского поселения постоянно проводится работа по осуществлению учета, своевременному и качественному рассмотрению поступивших обращений граждан. В 2017 году в адрес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поступило </w:t>
      </w:r>
      <w:r w:rsidRPr="009D387F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письменных обращений. Все поступившие письменные обращения своевременно регистрировались, были рассмотрены работниками администрации сельского поселения без нарушения срока. В письменных обращениях граждан содержались просьбы о выдаче </w:t>
      </w:r>
      <w:r>
        <w:rPr>
          <w:rFonts w:ascii="Times New Roman" w:hAnsi="Times New Roman"/>
          <w:sz w:val="24"/>
          <w:szCs w:val="24"/>
          <w:lang w:eastAsia="ru-RU"/>
        </w:rPr>
        <w:t xml:space="preserve"> адресной справки по месту жительства</w:t>
      </w:r>
      <w:r w:rsidRPr="004F0576">
        <w:rPr>
          <w:rFonts w:ascii="Times New Roman" w:hAnsi="Times New Roman"/>
          <w:sz w:val="24"/>
          <w:szCs w:val="24"/>
          <w:lang w:eastAsia="ru-RU"/>
        </w:rPr>
        <w:t>, о ремонте дороги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F0576">
        <w:rPr>
          <w:rFonts w:ascii="Times New Roman" w:hAnsi="Times New Roman"/>
          <w:sz w:val="24"/>
          <w:szCs w:val="24"/>
          <w:lang w:eastAsia="ru-RU"/>
        </w:rPr>
        <w:t>о предоставлении информации о наличии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преступлений на территории сельского поселения,  о выдаче характеристик на граждан по месту требования</w:t>
      </w:r>
      <w:r w:rsidRPr="004F0576">
        <w:rPr>
          <w:rFonts w:ascii="Times New Roman" w:hAnsi="Times New Roman"/>
          <w:sz w:val="24"/>
          <w:szCs w:val="24"/>
          <w:lang w:eastAsia="ru-RU"/>
        </w:rPr>
        <w:t>. Для разрешения личных просьб и за консультацией к главе сельского поселения и веду</w:t>
      </w:r>
      <w:r>
        <w:rPr>
          <w:rFonts w:ascii="Times New Roman" w:hAnsi="Times New Roman"/>
          <w:sz w:val="24"/>
          <w:szCs w:val="24"/>
          <w:lang w:eastAsia="ru-RU"/>
        </w:rPr>
        <w:t xml:space="preserve">щему специалисту обратилось </w:t>
      </w:r>
      <w:r w:rsidRPr="009D387F">
        <w:rPr>
          <w:rFonts w:ascii="Times New Roman" w:hAnsi="Times New Roman"/>
          <w:sz w:val="24"/>
          <w:szCs w:val="24"/>
          <w:lang w:eastAsia="ru-RU"/>
        </w:rPr>
        <w:t>185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посетителей, удовлетворено устных просьб 1</w:t>
      </w:r>
      <w:r>
        <w:rPr>
          <w:rFonts w:ascii="Times New Roman" w:hAnsi="Times New Roman"/>
          <w:sz w:val="24"/>
          <w:szCs w:val="24"/>
          <w:lang w:val="en-US" w:eastAsia="ru-RU"/>
        </w:rPr>
        <w:t>34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, администрацией сельского поселения выдано населению </w:t>
      </w:r>
      <w:r w:rsidRPr="009D387F">
        <w:rPr>
          <w:rFonts w:ascii="Times New Roman" w:hAnsi="Times New Roman"/>
          <w:sz w:val="24"/>
          <w:szCs w:val="24"/>
          <w:lang w:eastAsia="ru-RU"/>
        </w:rPr>
        <w:t>213</w:t>
      </w:r>
      <w:r w:rsidRPr="004F0576">
        <w:rPr>
          <w:rFonts w:ascii="Times New Roman" w:hAnsi="Times New Roman"/>
          <w:sz w:val="24"/>
          <w:szCs w:val="24"/>
          <w:lang w:eastAsia="ru-RU"/>
        </w:rPr>
        <w:t xml:space="preserve"> справок различного содержания. В устных обращениях граждан содержались просьбы о водоснабжении , о грейдировании дорог, о порядке наследовании и продаже земельных долей, о порядке оформления документов на регистрацию права собственности на жилье и земельные участки. Все обращения граждан, исходя из возможностей администрации сельского поселения решались на месте. Администрацией сельского поселения принимались все возможные меры, чтобы вопросы, затронутые в обращениях были удовлетворены. В 2017 году ежемесячно проводились заседания при главе сельского поселения с приглашением руководителей учреждений, расположенных на территории сельского поселения, где заслушивались отчеты руководителей служб об их работе по обслуживанию населения. </w:t>
      </w:r>
    </w:p>
    <w:p w:rsidR="00267FC5" w:rsidRPr="004F0576" w:rsidRDefault="00267FC5" w:rsidP="004F05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67FC5" w:rsidRPr="004F0576" w:rsidSect="0051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D3B"/>
    <w:multiLevelType w:val="multilevel"/>
    <w:tmpl w:val="A2F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5CA"/>
    <w:rsid w:val="000E16E0"/>
    <w:rsid w:val="000F1400"/>
    <w:rsid w:val="00133438"/>
    <w:rsid w:val="00267FC5"/>
    <w:rsid w:val="00376060"/>
    <w:rsid w:val="004305CA"/>
    <w:rsid w:val="00466D00"/>
    <w:rsid w:val="004B64BF"/>
    <w:rsid w:val="004F0576"/>
    <w:rsid w:val="00517B26"/>
    <w:rsid w:val="00525412"/>
    <w:rsid w:val="00582C84"/>
    <w:rsid w:val="005F5A10"/>
    <w:rsid w:val="006E732E"/>
    <w:rsid w:val="007744C7"/>
    <w:rsid w:val="00780A70"/>
    <w:rsid w:val="008C5D5C"/>
    <w:rsid w:val="009D387F"/>
    <w:rsid w:val="00AA15B8"/>
    <w:rsid w:val="00DA725C"/>
    <w:rsid w:val="00DF76F3"/>
    <w:rsid w:val="00E06662"/>
    <w:rsid w:val="00F2006A"/>
    <w:rsid w:val="00F434D9"/>
    <w:rsid w:val="00FA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2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57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576"/>
    <w:rPr>
      <w:rFonts w:ascii="Calibri Light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F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253</Words>
  <Characters>1443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15</cp:revision>
  <cp:lastPrinted>2018-01-30T15:47:00Z</cp:lastPrinted>
  <dcterms:created xsi:type="dcterms:W3CDTF">2018-01-30T12:23:00Z</dcterms:created>
  <dcterms:modified xsi:type="dcterms:W3CDTF">2018-03-12T05:35:00Z</dcterms:modified>
</cp:coreProperties>
</file>