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28" w:rsidRPr="00002263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2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1A28" w:rsidRPr="00002263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2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B1A28" w:rsidRPr="00002263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263">
        <w:rPr>
          <w:rFonts w:ascii="Times New Roman" w:hAnsi="Times New Roman"/>
          <w:b/>
          <w:sz w:val="28"/>
          <w:szCs w:val="28"/>
        </w:rPr>
        <w:t>ДМИТРОВСКИЙ РАЙОН</w:t>
      </w: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БЕРЕЗОВСКИЙ </w:t>
      </w:r>
      <w:r w:rsidRPr="00002263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0022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                                                                                          ________</w:t>
      </w: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Березовского сельского </w:t>
      </w: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от </w:t>
      </w:r>
      <w:r w:rsidRPr="001D6591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.11. 2019 года №90-сс </w:t>
      </w: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установлении земельного налога»</w:t>
      </w: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A43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решение Березовского</w:t>
      </w:r>
      <w:r w:rsidRPr="00A437FF">
        <w:rPr>
          <w:rFonts w:ascii="Times New Roman" w:hAnsi="Times New Roman"/>
          <w:sz w:val="28"/>
          <w:szCs w:val="28"/>
        </w:rPr>
        <w:t xml:space="preserve"> сельского С</w:t>
      </w:r>
      <w:r>
        <w:rPr>
          <w:rFonts w:ascii="Times New Roman" w:hAnsi="Times New Roman"/>
          <w:sz w:val="28"/>
          <w:szCs w:val="28"/>
        </w:rPr>
        <w:t>овета народных депутатов от 15.11.</w:t>
      </w:r>
      <w:r w:rsidRPr="00A437FF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 xml:space="preserve"> № 90-сс «Об установлении земельного налога» (далее – решение) следующие изменения:</w:t>
      </w: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приложения к решению изложить в следующей редакции:</w:t>
      </w: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37FF">
        <w:rPr>
          <w:rFonts w:ascii="Times New Roman" w:hAnsi="Times New Roman"/>
          <w:b/>
          <w:sz w:val="28"/>
          <w:szCs w:val="28"/>
        </w:rPr>
        <w:t>3. Налоговые льготы</w:t>
      </w: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льготы по земельному налогу:</w:t>
      </w:r>
    </w:p>
    <w:p w:rsidR="00BB1A28" w:rsidRDefault="00BB1A28" w:rsidP="00A437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100 % следующим категориям налогоплательщиков:</w:t>
      </w:r>
    </w:p>
    <w:p w:rsidR="00BB1A28" w:rsidRDefault="00BB1A28" w:rsidP="00A437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ветеранам и инвалидам Великой Отечественной войны;</w:t>
      </w:r>
    </w:p>
    <w:p w:rsidR="00BB1A28" w:rsidRDefault="00BB1A28" w:rsidP="00A437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освободить от налогообложения:</w:t>
      </w: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учреждения и организации, финансируемые из бюджета Березовского сельского поселения.».</w:t>
      </w: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A28" w:rsidRDefault="00BB1A28" w:rsidP="00CA3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Т.В.Чекушина</w:t>
      </w: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A28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A28" w:rsidRPr="00A437FF" w:rsidRDefault="00BB1A28" w:rsidP="00A43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FF">
        <w:rPr>
          <w:rFonts w:ascii="Times New Roman" w:hAnsi="Times New Roman"/>
          <w:sz w:val="28"/>
          <w:szCs w:val="28"/>
        </w:rPr>
        <w:t xml:space="preserve"> </w:t>
      </w: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A28" w:rsidRPr="00002263" w:rsidRDefault="00BB1A28" w:rsidP="0000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B1A28" w:rsidRPr="00002263" w:rsidSect="006215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256"/>
    <w:multiLevelType w:val="hybridMultilevel"/>
    <w:tmpl w:val="F94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62DA7"/>
    <w:multiLevelType w:val="hybridMultilevel"/>
    <w:tmpl w:val="8104E6F8"/>
    <w:lvl w:ilvl="0" w:tplc="EC9A82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2E"/>
    <w:rsid w:val="00002263"/>
    <w:rsid w:val="000A4C24"/>
    <w:rsid w:val="001D6591"/>
    <w:rsid w:val="003A4EBA"/>
    <w:rsid w:val="003C37BC"/>
    <w:rsid w:val="003D0407"/>
    <w:rsid w:val="00457450"/>
    <w:rsid w:val="005621A6"/>
    <w:rsid w:val="005A2043"/>
    <w:rsid w:val="006215C5"/>
    <w:rsid w:val="008849B0"/>
    <w:rsid w:val="00A32450"/>
    <w:rsid w:val="00A437FF"/>
    <w:rsid w:val="00AA122E"/>
    <w:rsid w:val="00BB1A28"/>
    <w:rsid w:val="00CA3B76"/>
    <w:rsid w:val="00E14864"/>
    <w:rsid w:val="00E4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150</Words>
  <Characters>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2021-05-27T09:36:00Z</cp:lastPrinted>
  <dcterms:created xsi:type="dcterms:W3CDTF">2021-05-27T09:12:00Z</dcterms:created>
  <dcterms:modified xsi:type="dcterms:W3CDTF">2021-05-28T08:24:00Z</dcterms:modified>
</cp:coreProperties>
</file>